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3E6" w:rsidRDefault="00D00468">
      <w:pPr>
        <w:pStyle w:val="2"/>
        <w:spacing w:before="0" w:after="0" w:line="300" w:lineRule="auto"/>
        <w:jc w:val="center"/>
        <w:rPr>
          <w:rFonts w:ascii="宋体" w:eastAsia="宋体" w:hAnsi="宋体"/>
          <w:sz w:val="28"/>
          <w:szCs w:val="28"/>
        </w:rPr>
      </w:pPr>
      <w:bookmarkStart w:id="0" w:name="_Toc268782321"/>
      <w:r>
        <w:rPr>
          <w:rFonts w:ascii="宋体" w:eastAsia="宋体" w:hAnsi="宋体" w:hint="eastAsia"/>
          <w:sz w:val="28"/>
          <w:szCs w:val="28"/>
        </w:rPr>
        <w:t>九江职业技术学院特困生补助实施办法</w:t>
      </w:r>
      <w:bookmarkEnd w:id="0"/>
    </w:p>
    <w:p w:rsidR="003033E6" w:rsidRDefault="003033E6">
      <w:pPr>
        <w:pStyle w:val="a3"/>
        <w:spacing w:before="0" w:beforeAutospacing="0" w:after="0" w:afterAutospacing="0" w:line="300" w:lineRule="auto"/>
        <w:ind w:firstLineChars="200" w:firstLine="482"/>
        <w:rPr>
          <w:b/>
          <w:bCs/>
          <w:color w:val="auto"/>
        </w:rPr>
      </w:pP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>第一条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为了更好地体现国家、社会、学</w:t>
      </w:r>
      <w:r>
        <w:rPr>
          <w:rFonts w:hint="eastAsia"/>
          <w:color w:val="auto"/>
        </w:rPr>
        <w:t>校</w:t>
      </w:r>
      <w:r>
        <w:rPr>
          <w:color w:val="auto"/>
        </w:rPr>
        <w:t>对家庭经济困难学生的关心，帮助特困生解决在校部分基本生活和学习费用，使其能集中精力完成学业，根据国家教育部、财政部、省教育厅有关文件精神，结合我</w:t>
      </w:r>
      <w:r>
        <w:rPr>
          <w:rFonts w:hint="eastAsia"/>
          <w:color w:val="auto"/>
        </w:rPr>
        <w:t>校</w:t>
      </w:r>
      <w:r>
        <w:rPr>
          <w:color w:val="auto"/>
        </w:rPr>
        <w:t>实际情况，特制定本实施办法。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>第二条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组织管理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1、学</w:t>
      </w:r>
      <w:r>
        <w:rPr>
          <w:rFonts w:hint="eastAsia"/>
          <w:color w:val="auto"/>
        </w:rPr>
        <w:t>校</w:t>
      </w:r>
      <w:r>
        <w:rPr>
          <w:color w:val="auto"/>
        </w:rPr>
        <w:t>成立由学生工作处、团委、各</w:t>
      </w:r>
      <w:r w:rsidR="00E30A18">
        <w:rPr>
          <w:rFonts w:hint="eastAsia"/>
          <w:color w:val="auto"/>
        </w:rPr>
        <w:t>二级</w:t>
      </w:r>
      <w:bookmarkStart w:id="1" w:name="_GoBack"/>
      <w:bookmarkEnd w:id="1"/>
      <w:r>
        <w:rPr>
          <w:rFonts w:hint="eastAsia"/>
          <w:color w:val="auto"/>
        </w:rPr>
        <w:t>学院</w:t>
      </w:r>
      <w:r>
        <w:rPr>
          <w:color w:val="auto"/>
        </w:rPr>
        <w:t>负责人参加，学</w:t>
      </w:r>
      <w:r>
        <w:rPr>
          <w:rFonts w:hint="eastAsia"/>
          <w:color w:val="auto"/>
        </w:rPr>
        <w:t>校</w:t>
      </w:r>
      <w:r>
        <w:rPr>
          <w:color w:val="auto"/>
        </w:rPr>
        <w:t>主管领导任组长的</w:t>
      </w:r>
      <w:r>
        <w:rPr>
          <w:rFonts w:hint="eastAsia"/>
          <w:color w:val="auto"/>
        </w:rPr>
        <w:t>“</w:t>
      </w:r>
      <w:r>
        <w:rPr>
          <w:color w:val="auto"/>
        </w:rPr>
        <w:t>特困生补助评定小组</w:t>
      </w:r>
      <w:r>
        <w:rPr>
          <w:rFonts w:hint="eastAsia"/>
          <w:color w:val="auto"/>
        </w:rPr>
        <w:t>”</w:t>
      </w:r>
      <w:r>
        <w:rPr>
          <w:color w:val="auto"/>
        </w:rPr>
        <w:t>，负责全</w:t>
      </w:r>
      <w:r>
        <w:rPr>
          <w:rFonts w:hint="eastAsia"/>
          <w:color w:val="auto"/>
        </w:rPr>
        <w:t>校</w:t>
      </w:r>
      <w:r>
        <w:rPr>
          <w:color w:val="auto"/>
        </w:rPr>
        <w:t>特困生定期补助的评定工作，学生工作处负责特困生补助的日常工作。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2、各</w:t>
      </w:r>
      <w:r>
        <w:rPr>
          <w:rFonts w:hint="eastAsia"/>
          <w:color w:val="auto"/>
        </w:rPr>
        <w:t>二级学院</w:t>
      </w:r>
      <w:r>
        <w:rPr>
          <w:color w:val="auto"/>
        </w:rPr>
        <w:t>成立由</w:t>
      </w:r>
      <w:r>
        <w:rPr>
          <w:rFonts w:hint="eastAsia"/>
          <w:color w:val="auto"/>
        </w:rPr>
        <w:t>学院学生工作副院长</w:t>
      </w:r>
      <w:r>
        <w:rPr>
          <w:color w:val="auto"/>
        </w:rPr>
        <w:t>任组长、辅导员及部分班主任参加的评议小组，负责本</w:t>
      </w:r>
      <w:r>
        <w:rPr>
          <w:rFonts w:hint="eastAsia"/>
          <w:color w:val="auto"/>
        </w:rPr>
        <w:t>院</w:t>
      </w:r>
      <w:r>
        <w:rPr>
          <w:color w:val="auto"/>
        </w:rPr>
        <w:t>特困生定期困难补助的评议工作。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>第三条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申请条件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凡符合下列条件者可申请补助：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1、通过勤工助学方式资助和贷款仍难以完成学业的</w:t>
      </w:r>
      <w:r>
        <w:rPr>
          <w:rFonts w:hint="eastAsia"/>
          <w:color w:val="auto"/>
        </w:rPr>
        <w:t>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2、在校能认真学习，遵守校纪校规，无违纪处分的</w:t>
      </w:r>
      <w:r>
        <w:rPr>
          <w:rFonts w:hint="eastAsia"/>
          <w:color w:val="auto"/>
        </w:rPr>
        <w:t>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3、生活艰苦朴素、勤俭节约，无铺张浪费、乱花乱用、吸烟酗酒现象</w:t>
      </w:r>
      <w:r>
        <w:rPr>
          <w:rFonts w:hint="eastAsia"/>
          <w:color w:val="auto"/>
        </w:rPr>
        <w:t>、</w:t>
      </w:r>
      <w:r>
        <w:rPr>
          <w:color w:val="auto"/>
        </w:rPr>
        <w:t>师生反映良好</w:t>
      </w:r>
      <w:r>
        <w:rPr>
          <w:rFonts w:hint="eastAsia"/>
          <w:color w:val="auto"/>
        </w:rPr>
        <w:t>的学生</w:t>
      </w:r>
      <w:r>
        <w:rPr>
          <w:color w:val="auto"/>
        </w:rPr>
        <w:t>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 xml:space="preserve">第四条 </w:t>
      </w:r>
      <w:r>
        <w:rPr>
          <w:color w:val="auto"/>
        </w:rPr>
        <w:t>特困补助方式</w:t>
      </w:r>
      <w:r>
        <w:rPr>
          <w:rFonts w:hint="eastAsia"/>
          <w:color w:val="auto"/>
        </w:rPr>
        <w:t>、</w:t>
      </w:r>
      <w:r>
        <w:rPr>
          <w:color w:val="auto"/>
        </w:rPr>
        <w:t>等级与金额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特困补助的补助方式有定期补助和</w:t>
      </w:r>
      <w:r>
        <w:rPr>
          <w:rFonts w:hint="eastAsia"/>
          <w:color w:val="auto"/>
        </w:rPr>
        <w:t>临时</w:t>
      </w:r>
      <w:r>
        <w:rPr>
          <w:color w:val="auto"/>
        </w:rPr>
        <w:t>补助，其中：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临时补助一般每人次为</w:t>
      </w:r>
      <w:r w:rsidRPr="00D00468">
        <w:rPr>
          <w:rFonts w:hint="eastAsia"/>
          <w:color w:val="auto"/>
        </w:rPr>
        <w:t xml:space="preserve"> 3</w:t>
      </w:r>
      <w:r w:rsidRPr="00D00468">
        <w:rPr>
          <w:color w:val="auto"/>
        </w:rPr>
        <w:t>0</w:t>
      </w:r>
      <w:r w:rsidRPr="00D00468">
        <w:rPr>
          <w:rFonts w:hint="eastAsia"/>
          <w:color w:val="auto"/>
        </w:rPr>
        <w:t>0</w:t>
      </w:r>
      <w:r w:rsidRPr="00D00468">
        <w:rPr>
          <w:color w:val="auto"/>
        </w:rPr>
        <w:t>－</w:t>
      </w:r>
      <w:r w:rsidRPr="00D00468">
        <w:rPr>
          <w:rFonts w:hint="eastAsia"/>
          <w:color w:val="auto"/>
        </w:rPr>
        <w:t>20</w:t>
      </w:r>
      <w:r w:rsidRPr="00D00468">
        <w:rPr>
          <w:color w:val="auto"/>
        </w:rPr>
        <w:t>0</w:t>
      </w:r>
      <w:r w:rsidRPr="00D00468">
        <w:rPr>
          <w:rFonts w:hint="eastAsia"/>
          <w:color w:val="auto"/>
        </w:rPr>
        <w:t>0</w:t>
      </w:r>
      <w:r w:rsidRPr="00D00468">
        <w:rPr>
          <w:color w:val="auto"/>
        </w:rPr>
        <w:t>元现金或实物。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 xml:space="preserve">第五条　</w:t>
      </w:r>
      <w:r>
        <w:rPr>
          <w:color w:val="auto"/>
        </w:rPr>
        <w:t>评定办法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（</w:t>
      </w:r>
      <w:r>
        <w:rPr>
          <w:rFonts w:hint="eastAsia"/>
          <w:color w:val="auto"/>
        </w:rPr>
        <w:t>一</w:t>
      </w:r>
      <w:r>
        <w:rPr>
          <w:color w:val="auto"/>
        </w:rPr>
        <w:t>）定期补助：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由各</w:t>
      </w:r>
      <w:r>
        <w:rPr>
          <w:rFonts w:hint="eastAsia"/>
          <w:color w:val="auto"/>
        </w:rPr>
        <w:t>二级学院</w:t>
      </w:r>
      <w:r>
        <w:rPr>
          <w:color w:val="auto"/>
        </w:rPr>
        <w:t>根据特困生的申请补助条件，结合学生的实际困难情况和个人的申请，每学年末评定一次，经费和等级金额由学</w:t>
      </w:r>
      <w:r>
        <w:rPr>
          <w:rFonts w:hint="eastAsia"/>
          <w:color w:val="auto"/>
        </w:rPr>
        <w:t>校</w:t>
      </w:r>
      <w:r>
        <w:rPr>
          <w:color w:val="auto"/>
        </w:rPr>
        <w:t>统一掌握，不平均分配到</w:t>
      </w:r>
      <w:r w:rsidR="00E91254">
        <w:rPr>
          <w:rFonts w:hint="eastAsia"/>
          <w:color w:val="auto"/>
        </w:rPr>
        <w:t>二级学院</w:t>
      </w:r>
      <w:r>
        <w:rPr>
          <w:color w:val="auto"/>
        </w:rPr>
        <w:t xml:space="preserve">，具体办法为： 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color w:val="auto"/>
        </w:rPr>
        <w:t>学生本人提交申请，如实介绍家庭经济状况与自己的实际生活情况及参加勤工助学情况，然后填写《申请表》；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2、</w:t>
      </w:r>
      <w:r>
        <w:rPr>
          <w:color w:val="auto"/>
        </w:rPr>
        <w:t>班主任组织本班同学进行评议，并签署意见；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3、</w:t>
      </w:r>
      <w:r>
        <w:rPr>
          <w:color w:val="auto"/>
        </w:rPr>
        <w:t>各</w:t>
      </w:r>
      <w:r w:rsidR="00C96645">
        <w:rPr>
          <w:rFonts w:hint="eastAsia"/>
          <w:color w:val="auto"/>
        </w:rPr>
        <w:t>二级学</w:t>
      </w:r>
      <w:r>
        <w:rPr>
          <w:rFonts w:hint="eastAsia"/>
          <w:color w:val="auto"/>
        </w:rPr>
        <w:t>院</w:t>
      </w:r>
      <w:r>
        <w:rPr>
          <w:color w:val="auto"/>
        </w:rPr>
        <w:t>评议小组对本</w:t>
      </w:r>
      <w:r>
        <w:rPr>
          <w:rFonts w:hint="eastAsia"/>
          <w:color w:val="auto"/>
        </w:rPr>
        <w:t>学院</w:t>
      </w:r>
      <w:r>
        <w:rPr>
          <w:color w:val="auto"/>
        </w:rPr>
        <w:t>申请人情况进行审核，并按等级排名次后报学</w:t>
      </w:r>
      <w:r>
        <w:rPr>
          <w:rFonts w:hint="eastAsia"/>
          <w:color w:val="auto"/>
        </w:rPr>
        <w:t>校</w:t>
      </w:r>
      <w:r>
        <w:rPr>
          <w:color w:val="auto"/>
        </w:rPr>
        <w:t>评定小组。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4、</w:t>
      </w:r>
      <w:r>
        <w:rPr>
          <w:color w:val="auto"/>
        </w:rPr>
        <w:t>学</w:t>
      </w:r>
      <w:r>
        <w:rPr>
          <w:rFonts w:hint="eastAsia"/>
          <w:color w:val="auto"/>
        </w:rPr>
        <w:t>校</w:t>
      </w:r>
      <w:r>
        <w:rPr>
          <w:color w:val="auto"/>
        </w:rPr>
        <w:t>评定小组对各</w:t>
      </w:r>
      <w:r w:rsidR="00564EFF">
        <w:rPr>
          <w:rFonts w:hint="eastAsia"/>
          <w:color w:val="auto"/>
        </w:rPr>
        <w:t>二级学</w:t>
      </w:r>
      <w:r>
        <w:rPr>
          <w:rFonts w:hint="eastAsia"/>
          <w:color w:val="auto"/>
        </w:rPr>
        <w:t>院</w:t>
      </w:r>
      <w:r>
        <w:rPr>
          <w:color w:val="auto"/>
        </w:rPr>
        <w:t>上报的情况进行审议，评定后张榜公布，一周之内学生如有不同意见，由各</w:t>
      </w:r>
      <w:r>
        <w:rPr>
          <w:rFonts w:hint="eastAsia"/>
          <w:color w:val="auto"/>
        </w:rPr>
        <w:t>二级学院</w:t>
      </w:r>
      <w:r>
        <w:rPr>
          <w:color w:val="auto"/>
        </w:rPr>
        <w:t>负责核实、复议；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5、</w:t>
      </w:r>
      <w:r>
        <w:rPr>
          <w:color w:val="auto"/>
        </w:rPr>
        <w:t xml:space="preserve">学生工作处将评定结果报财务处，由财务处统一发放。 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（二）临时困难补助</w:t>
      </w:r>
      <w:r>
        <w:rPr>
          <w:rFonts w:hint="eastAsia"/>
          <w:color w:val="auto"/>
        </w:rPr>
        <w:t>：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lastRenderedPageBreak/>
        <w:t>1、</w:t>
      </w:r>
      <w:r>
        <w:rPr>
          <w:color w:val="auto"/>
        </w:rPr>
        <w:t>由学生本人提出书面申请，并</w:t>
      </w:r>
      <w:r>
        <w:rPr>
          <w:color w:val="auto"/>
          <w:shd w:val="clear" w:color="auto" w:fill="FFFFFF" w:themeFill="background1"/>
        </w:rPr>
        <w:t>填</w:t>
      </w:r>
      <w:r>
        <w:rPr>
          <w:color w:val="auto"/>
        </w:rPr>
        <w:t>写</w:t>
      </w:r>
      <w:r>
        <w:rPr>
          <w:color w:val="000000" w:themeColor="text1"/>
        </w:rPr>
        <w:t>《</w:t>
      </w:r>
      <w:r>
        <w:rPr>
          <w:rFonts w:hint="eastAsia"/>
          <w:color w:val="000000" w:themeColor="text1"/>
        </w:rPr>
        <w:t>申请表</w:t>
      </w:r>
      <w:r>
        <w:rPr>
          <w:color w:val="000000" w:themeColor="text1"/>
        </w:rPr>
        <w:t>》</w:t>
      </w:r>
      <w:r>
        <w:rPr>
          <w:color w:val="auto"/>
        </w:rPr>
        <w:t>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2、</w:t>
      </w:r>
      <w:r>
        <w:rPr>
          <w:color w:val="auto"/>
        </w:rPr>
        <w:t>班主任签署意见；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rFonts w:hint="eastAsia"/>
          <w:color w:val="auto"/>
        </w:rPr>
        <w:t>3、二级学院</w:t>
      </w:r>
      <w:r>
        <w:rPr>
          <w:color w:val="auto"/>
        </w:rPr>
        <w:t>主管领导批准，报学生工作处审核、备案，由财务处发放。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2"/>
        <w:rPr>
          <w:color w:val="auto"/>
        </w:rPr>
      </w:pPr>
      <w:r>
        <w:rPr>
          <w:rFonts w:hint="eastAsia"/>
          <w:b/>
          <w:bCs/>
          <w:color w:val="auto"/>
        </w:rPr>
        <w:t xml:space="preserve">第六条 </w:t>
      </w:r>
      <w:r>
        <w:rPr>
          <w:color w:val="auto"/>
        </w:rPr>
        <w:t>其它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1、凡受到违纪处分的学生取消其受处分期间的补助资格。</w:t>
      </w:r>
    </w:p>
    <w:p w:rsidR="003033E6" w:rsidRDefault="00D00468">
      <w:pPr>
        <w:pStyle w:val="a3"/>
        <w:spacing w:before="0" w:beforeAutospacing="0" w:after="0" w:afterAutospacing="0" w:line="300" w:lineRule="auto"/>
        <w:ind w:firstLineChars="200" w:firstLine="480"/>
        <w:rPr>
          <w:color w:val="auto"/>
        </w:rPr>
      </w:pPr>
      <w:r>
        <w:rPr>
          <w:color w:val="auto"/>
        </w:rPr>
        <w:t>2、获特困补助的学生，必须认真学习，遵纪守法、勤俭节约，如发现有违纪，铺张浪费、请客送礼、抽烟喝酒等现象，将停发其补助，并视情节轻重给予批评教育或违纪处理。</w:t>
      </w:r>
    </w:p>
    <w:p w:rsidR="003033E6" w:rsidRDefault="003033E6"/>
    <w:sectPr w:rsidR="003033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E6"/>
    <w:rsid w:val="003033E6"/>
    <w:rsid w:val="00564EFF"/>
    <w:rsid w:val="00C96645"/>
    <w:rsid w:val="00D00468"/>
    <w:rsid w:val="00E30A18"/>
    <w:rsid w:val="00E91254"/>
    <w:rsid w:val="2046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143</Words>
  <Characters>818</Characters>
  <Application>Microsoft Office Word</Application>
  <DocSecurity>0</DocSecurity>
  <Lines>6</Lines>
  <Paragraphs>1</Paragraphs>
  <ScaleCrop>false</ScaleCrop>
  <Company>china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zongyangtao</dc:creator>
  <cp:lastModifiedBy>Administrator</cp:lastModifiedBy>
  <cp:revision>6</cp:revision>
  <dcterms:created xsi:type="dcterms:W3CDTF">2014-10-29T12:08:00Z</dcterms:created>
  <dcterms:modified xsi:type="dcterms:W3CDTF">2018-07-09T01:20:00Z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